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61A" w:rsidRDefault="008D4A19" w:rsidP="008D4A19">
      <w:pPr>
        <w:spacing w:after="0" w:line="240" w:lineRule="auto"/>
        <w:jc w:val="center"/>
        <w:rPr>
          <w:rFonts w:ascii="Arial Narrow" w:hAnsi="Arial Narrow"/>
          <w:b/>
          <w:sz w:val="24"/>
        </w:rPr>
      </w:pPr>
      <w:r>
        <w:rPr>
          <w:rFonts w:ascii="Arial Narrow" w:hAnsi="Arial Narrow"/>
          <w:b/>
          <w:sz w:val="36"/>
        </w:rPr>
        <w:t xml:space="preserve">GUÍA </w:t>
      </w:r>
      <w:r w:rsidR="008F4FC6">
        <w:rPr>
          <w:rFonts w:ascii="Arial Narrow" w:hAnsi="Arial Narrow"/>
          <w:b/>
          <w:sz w:val="36"/>
        </w:rPr>
        <w:t>N°2</w:t>
      </w:r>
      <w:r w:rsidR="008D08B0">
        <w:rPr>
          <w:rFonts w:ascii="Arial Narrow" w:hAnsi="Arial Narrow"/>
          <w:b/>
          <w:sz w:val="36"/>
        </w:rPr>
        <w:t xml:space="preserve">, </w:t>
      </w:r>
      <w:r w:rsidR="008F4FC6">
        <w:rPr>
          <w:rFonts w:ascii="Arial Narrow" w:hAnsi="Arial Narrow"/>
          <w:b/>
          <w:sz w:val="36"/>
        </w:rPr>
        <w:t>CLASE 3</w:t>
      </w:r>
      <w:r w:rsidR="006F6ADA">
        <w:rPr>
          <w:rFonts w:ascii="Arial Narrow" w:hAnsi="Arial Narrow"/>
          <w:b/>
          <w:sz w:val="36"/>
        </w:rPr>
        <w:t xml:space="preserve">, 3°medio electivo “Biología celular y molecular” </w:t>
      </w:r>
      <w:r>
        <w:rPr>
          <w:rFonts w:ascii="Arial Narrow" w:hAnsi="Arial Narrow"/>
          <w:b/>
          <w:sz w:val="36"/>
        </w:rPr>
        <w:t xml:space="preserve"> </w:t>
      </w:r>
    </w:p>
    <w:p w:rsidR="0024561A" w:rsidRDefault="0024561A" w:rsidP="0024561A">
      <w:pPr>
        <w:spacing w:after="0" w:line="240" w:lineRule="auto"/>
        <w:jc w:val="both"/>
        <w:rPr>
          <w:rFonts w:ascii="Arial Narrow" w:hAnsi="Arial Narrow"/>
          <w:b/>
          <w:sz w:val="24"/>
        </w:rPr>
      </w:pPr>
    </w:p>
    <w:p w:rsidR="0024561A" w:rsidRDefault="0024561A" w:rsidP="0024561A">
      <w:pPr>
        <w:spacing w:after="0" w:line="240" w:lineRule="auto"/>
        <w:jc w:val="both"/>
        <w:rPr>
          <w:rFonts w:ascii="Arial Narrow" w:hAnsi="Arial Narrow"/>
          <w:sz w:val="24"/>
        </w:rPr>
      </w:pPr>
      <w:r>
        <w:rPr>
          <w:rFonts w:ascii="Arial Narrow" w:hAnsi="Arial Narrow"/>
          <w:b/>
          <w:sz w:val="24"/>
        </w:rPr>
        <w:t xml:space="preserve">OBJETIVO: </w:t>
      </w:r>
      <w:r w:rsidR="008F4FC6">
        <w:rPr>
          <w:rFonts w:ascii="Arial Narrow" w:hAnsi="Arial Narrow"/>
          <w:sz w:val="24"/>
        </w:rPr>
        <w:t>R</w:t>
      </w:r>
      <w:r w:rsidR="008F4FC6" w:rsidRPr="008F4FC6">
        <w:rPr>
          <w:rFonts w:ascii="Arial Narrow" w:hAnsi="Arial Narrow"/>
          <w:sz w:val="24"/>
        </w:rPr>
        <w:t>ef</w:t>
      </w:r>
      <w:r w:rsidR="008F4FC6">
        <w:rPr>
          <w:rFonts w:ascii="Arial Narrow" w:hAnsi="Arial Narrow"/>
          <w:sz w:val="24"/>
        </w:rPr>
        <w:t>lexionar</w:t>
      </w:r>
      <w:r w:rsidR="008F4FC6" w:rsidRPr="008F4FC6">
        <w:rPr>
          <w:rFonts w:ascii="Arial Narrow" w:hAnsi="Arial Narrow"/>
          <w:sz w:val="24"/>
        </w:rPr>
        <w:t xml:space="preserve"> sobre el origen de la biología molecular y su relación con otras disciplinas científicas</w:t>
      </w:r>
      <w:r w:rsidR="008F4FC6">
        <w:rPr>
          <w:rFonts w:ascii="Arial Narrow" w:hAnsi="Arial Narrow"/>
          <w:sz w:val="24"/>
        </w:rPr>
        <w:t xml:space="preserve"> en base a la compresión lectora. </w:t>
      </w:r>
    </w:p>
    <w:p w:rsidR="00004F01" w:rsidRDefault="00004F01" w:rsidP="0024561A">
      <w:pPr>
        <w:spacing w:after="0" w:line="240" w:lineRule="auto"/>
        <w:jc w:val="both"/>
        <w:rPr>
          <w:rFonts w:ascii="Arial Narrow" w:hAnsi="Arial Narrow"/>
          <w:b/>
          <w:sz w:val="24"/>
        </w:rPr>
      </w:pPr>
    </w:p>
    <w:p w:rsidR="00173077" w:rsidRDefault="0033691D" w:rsidP="00173077">
      <w:pPr>
        <w:spacing w:after="0" w:line="240" w:lineRule="auto"/>
        <w:jc w:val="both"/>
        <w:rPr>
          <w:rFonts w:ascii="Arial Narrow" w:hAnsi="Arial Narrow"/>
          <w:sz w:val="24"/>
        </w:rPr>
      </w:pPr>
      <w:r w:rsidRPr="0024561A">
        <w:rPr>
          <w:rFonts w:ascii="Arial Narrow" w:hAnsi="Arial Narrow"/>
          <w:b/>
          <w:sz w:val="24"/>
        </w:rPr>
        <w:t>DESCRIPCIÓN DEL APRENDIZAJE:</w:t>
      </w:r>
      <w:r>
        <w:rPr>
          <w:rFonts w:ascii="Arial Narrow" w:hAnsi="Arial Narrow"/>
          <w:sz w:val="24"/>
        </w:rPr>
        <w:t xml:space="preserve"> </w:t>
      </w:r>
      <w:r w:rsidR="009E53B4">
        <w:rPr>
          <w:rFonts w:ascii="Arial Narrow" w:hAnsi="Arial Narrow"/>
          <w:sz w:val="24"/>
        </w:rPr>
        <w:t xml:space="preserve">El estudiante deberá contestar las preguntas planteadas en la presente guía </w:t>
      </w:r>
      <w:r w:rsidR="008F4FC6">
        <w:rPr>
          <w:rFonts w:ascii="Arial Narrow" w:hAnsi="Arial Narrow"/>
          <w:sz w:val="24"/>
        </w:rPr>
        <w:t xml:space="preserve">de acuerdo a lo expuesto en el texto adjunto. </w:t>
      </w:r>
    </w:p>
    <w:p w:rsidR="0033691D" w:rsidRDefault="009E53B4" w:rsidP="008F4FC6">
      <w:pPr>
        <w:pStyle w:val="Prrafodelista"/>
        <w:spacing w:after="0" w:line="240" w:lineRule="auto"/>
        <w:jc w:val="both"/>
        <w:rPr>
          <w:rFonts w:ascii="Arial Narrow" w:hAnsi="Arial Narrow"/>
          <w:b/>
          <w:sz w:val="24"/>
        </w:rPr>
      </w:pPr>
      <w:r w:rsidRPr="00173077">
        <w:rPr>
          <w:rFonts w:ascii="Arial Narrow" w:hAnsi="Arial Narrow"/>
          <w:sz w:val="24"/>
        </w:rPr>
        <w:t xml:space="preserve"> </w:t>
      </w:r>
    </w:p>
    <w:p w:rsidR="00004F01" w:rsidRDefault="008D4A19" w:rsidP="0024561A">
      <w:pPr>
        <w:spacing w:after="0" w:line="240" w:lineRule="auto"/>
        <w:jc w:val="both"/>
        <w:rPr>
          <w:rFonts w:ascii="Arial Narrow" w:hAnsi="Arial Narrow"/>
          <w:b/>
          <w:sz w:val="24"/>
        </w:rPr>
      </w:pPr>
      <w:r>
        <w:rPr>
          <w:rFonts w:ascii="Arial Narrow" w:hAnsi="Arial Narrow"/>
          <w:b/>
          <w:sz w:val="24"/>
        </w:rPr>
        <w:t xml:space="preserve">CORREO ELECTRÓNICO DE CONTACTO: </w:t>
      </w:r>
      <w:hyperlink r:id="rId8" w:history="1">
        <w:r w:rsidRPr="00A31795">
          <w:rPr>
            <w:rStyle w:val="Hipervnculo"/>
            <w:rFonts w:ascii="Arial Narrow" w:hAnsi="Arial Narrow"/>
            <w:b/>
            <w:sz w:val="24"/>
          </w:rPr>
          <w:t>enarvaez@liceomixto.cl</w:t>
        </w:r>
      </w:hyperlink>
      <w:r>
        <w:rPr>
          <w:rFonts w:ascii="Arial Narrow" w:hAnsi="Arial Narrow"/>
          <w:b/>
          <w:sz w:val="24"/>
        </w:rPr>
        <w:t xml:space="preserve"> </w:t>
      </w:r>
    </w:p>
    <w:p w:rsidR="008D4A19" w:rsidRDefault="008D4A19" w:rsidP="0024561A">
      <w:pPr>
        <w:spacing w:after="0" w:line="240" w:lineRule="auto"/>
        <w:jc w:val="both"/>
        <w:rPr>
          <w:rFonts w:ascii="Arial Narrow" w:hAnsi="Arial Narrow"/>
          <w:b/>
          <w:sz w:val="24"/>
        </w:rPr>
      </w:pPr>
    </w:p>
    <w:p w:rsidR="00354630" w:rsidRPr="00354630" w:rsidRDefault="00173077" w:rsidP="0024561A">
      <w:pPr>
        <w:spacing w:after="0" w:line="240" w:lineRule="auto"/>
        <w:jc w:val="both"/>
        <w:rPr>
          <w:rFonts w:ascii="Arial Narrow" w:hAnsi="Arial Narrow"/>
          <w:sz w:val="24"/>
        </w:rPr>
      </w:pPr>
      <w:r>
        <w:rPr>
          <w:rFonts w:ascii="Arial Narrow" w:hAnsi="Arial Narrow"/>
          <w:b/>
          <w:sz w:val="24"/>
        </w:rPr>
        <w:t xml:space="preserve">INSTRUCCIONES: </w:t>
      </w:r>
      <w:r w:rsidR="008F4FC6">
        <w:rPr>
          <w:rFonts w:ascii="Arial Narrow" w:hAnsi="Arial Narrow"/>
          <w:sz w:val="24"/>
        </w:rPr>
        <w:t xml:space="preserve">Analizar la información expuesta en el texto y responde las preguntas mencionadas </w:t>
      </w:r>
      <w:r w:rsidR="00615400">
        <w:rPr>
          <w:rFonts w:ascii="Arial Narrow" w:hAnsi="Arial Narrow" w:cs="Arial"/>
          <w:color w:val="000000"/>
          <w:sz w:val="24"/>
        </w:rPr>
        <w:t>. Las guías que se realizará</w:t>
      </w:r>
      <w:r w:rsidR="00354630" w:rsidRPr="00354630">
        <w:rPr>
          <w:rFonts w:ascii="Arial Narrow" w:hAnsi="Arial Narrow" w:cs="Arial"/>
          <w:color w:val="000000"/>
          <w:sz w:val="24"/>
        </w:rPr>
        <w:t>n serán ponderadas con un total de un 40 % de la evaluación final, es decir, si son 2 o 5 guías, ese porcentaje se divide hasta dar un 40 %. La evaluación final</w:t>
      </w:r>
      <w:r w:rsidR="00615400">
        <w:rPr>
          <w:rFonts w:ascii="Arial Narrow" w:hAnsi="Arial Narrow" w:cs="Arial"/>
          <w:color w:val="000000"/>
          <w:sz w:val="24"/>
        </w:rPr>
        <w:t xml:space="preserve"> y presencial</w:t>
      </w:r>
      <w:r w:rsidR="00354630" w:rsidRPr="00354630">
        <w:rPr>
          <w:rFonts w:ascii="Arial Narrow" w:hAnsi="Arial Narrow" w:cs="Arial"/>
          <w:color w:val="000000"/>
          <w:sz w:val="24"/>
        </w:rPr>
        <w:t xml:space="preserve"> será de un 60 %</w:t>
      </w:r>
      <w:r w:rsidR="00615400">
        <w:rPr>
          <w:rFonts w:ascii="Arial Narrow" w:hAnsi="Arial Narrow" w:cs="Arial"/>
          <w:color w:val="000000"/>
          <w:sz w:val="24"/>
        </w:rPr>
        <w:t>, para completar el 100%</w:t>
      </w:r>
      <w:r w:rsidR="00354630" w:rsidRPr="00354630">
        <w:rPr>
          <w:rFonts w:ascii="Arial Narrow" w:hAnsi="Arial Narrow" w:cs="Arial"/>
          <w:color w:val="000000"/>
          <w:sz w:val="24"/>
        </w:rPr>
        <w:t>.</w:t>
      </w:r>
    </w:p>
    <w:p w:rsidR="00354630" w:rsidRDefault="00354630" w:rsidP="008935ED">
      <w:pPr>
        <w:spacing w:after="0" w:line="240" w:lineRule="auto"/>
        <w:jc w:val="both"/>
        <w:rPr>
          <w:rFonts w:ascii="Arial Narrow" w:hAnsi="Arial Narrow"/>
          <w:b/>
          <w:sz w:val="24"/>
          <w:szCs w:val="24"/>
        </w:rPr>
      </w:pPr>
    </w:p>
    <w:p w:rsidR="008935ED" w:rsidRPr="002C7A82" w:rsidRDefault="008935ED" w:rsidP="008935ED">
      <w:pPr>
        <w:spacing w:after="0" w:line="240" w:lineRule="auto"/>
        <w:jc w:val="both"/>
        <w:rPr>
          <w:rFonts w:ascii="Arial Narrow" w:hAnsi="Arial Narrow"/>
          <w:sz w:val="24"/>
          <w:szCs w:val="24"/>
        </w:rPr>
      </w:pPr>
      <w:r w:rsidRPr="002C7A82">
        <w:rPr>
          <w:rFonts w:ascii="Arial Narrow" w:hAnsi="Arial Narrow"/>
          <w:b/>
          <w:sz w:val="24"/>
          <w:szCs w:val="24"/>
        </w:rPr>
        <w:t>Nombre:</w:t>
      </w:r>
      <w:r w:rsidRPr="002C7A82">
        <w:rPr>
          <w:rFonts w:ascii="Arial Narrow" w:hAnsi="Arial Narrow"/>
          <w:sz w:val="24"/>
          <w:szCs w:val="24"/>
        </w:rPr>
        <w:t xml:space="preserve"> </w:t>
      </w:r>
      <w:r w:rsidR="00354630">
        <w:rPr>
          <w:rFonts w:ascii="Arial Narrow" w:hAnsi="Arial Narrow"/>
          <w:sz w:val="24"/>
          <w:szCs w:val="24"/>
        </w:rPr>
        <w:t xml:space="preserve">__________________________  </w:t>
      </w:r>
      <w:r w:rsidRPr="002C7A82">
        <w:rPr>
          <w:rFonts w:ascii="Arial Narrow" w:hAnsi="Arial Narrow"/>
          <w:b/>
          <w:sz w:val="24"/>
          <w:szCs w:val="24"/>
        </w:rPr>
        <w:t>Curso:</w:t>
      </w:r>
      <w:r w:rsidRPr="002C7A82">
        <w:rPr>
          <w:rFonts w:ascii="Arial Narrow" w:hAnsi="Arial Narrow"/>
          <w:sz w:val="24"/>
          <w:szCs w:val="24"/>
        </w:rPr>
        <w:t xml:space="preserve"> </w:t>
      </w:r>
      <w:r w:rsidR="00173077">
        <w:rPr>
          <w:rFonts w:ascii="Arial Narrow" w:hAnsi="Arial Narrow"/>
          <w:sz w:val="24"/>
          <w:szCs w:val="24"/>
        </w:rPr>
        <w:t>3</w:t>
      </w:r>
      <w:r w:rsidR="00354630">
        <w:rPr>
          <w:rFonts w:ascii="Arial Narrow" w:hAnsi="Arial Narrow"/>
          <w:sz w:val="24"/>
          <w:szCs w:val="24"/>
        </w:rPr>
        <w:t>° Med</w:t>
      </w:r>
      <w:r w:rsidR="00173077">
        <w:rPr>
          <w:rFonts w:ascii="Arial Narrow" w:hAnsi="Arial Narrow"/>
          <w:sz w:val="24"/>
          <w:szCs w:val="24"/>
        </w:rPr>
        <w:t xml:space="preserve">io A </w:t>
      </w:r>
      <w:r w:rsidR="00354630">
        <w:rPr>
          <w:rFonts w:ascii="Arial Narrow" w:hAnsi="Arial Narrow"/>
          <w:sz w:val="24"/>
          <w:szCs w:val="24"/>
        </w:rPr>
        <w:t xml:space="preserve"> </w:t>
      </w:r>
      <w:r w:rsidR="00354630">
        <w:rPr>
          <w:rFonts w:ascii="Arial Narrow" w:hAnsi="Arial Narrow"/>
          <w:b/>
          <w:sz w:val="24"/>
          <w:szCs w:val="24"/>
        </w:rPr>
        <w:t>Puntaje</w:t>
      </w:r>
      <w:r w:rsidRPr="002C7A82">
        <w:rPr>
          <w:rFonts w:ascii="Arial Narrow" w:hAnsi="Arial Narrow"/>
          <w:b/>
          <w:sz w:val="24"/>
          <w:szCs w:val="24"/>
        </w:rPr>
        <w:t>:</w:t>
      </w:r>
      <w:r>
        <w:rPr>
          <w:rFonts w:ascii="Arial Narrow" w:hAnsi="Arial Narrow"/>
          <w:sz w:val="24"/>
          <w:szCs w:val="24"/>
        </w:rPr>
        <w:t xml:space="preserve"> </w:t>
      </w:r>
      <w:r w:rsidR="00354630">
        <w:rPr>
          <w:rFonts w:ascii="Arial Narrow" w:hAnsi="Arial Narrow"/>
          <w:sz w:val="24"/>
          <w:szCs w:val="24"/>
        </w:rPr>
        <w:t>___/</w:t>
      </w:r>
      <w:r w:rsidR="008E17A7">
        <w:rPr>
          <w:rFonts w:ascii="Arial Narrow" w:hAnsi="Arial Narrow"/>
          <w:sz w:val="24"/>
          <w:szCs w:val="24"/>
        </w:rPr>
        <w:t>35</w:t>
      </w:r>
      <w:bookmarkStart w:id="0" w:name="_GoBack"/>
      <w:bookmarkEnd w:id="0"/>
      <w:r w:rsidR="00615400">
        <w:rPr>
          <w:rFonts w:ascii="Arial Narrow" w:hAnsi="Arial Narrow"/>
          <w:sz w:val="24"/>
          <w:szCs w:val="24"/>
        </w:rPr>
        <w:t xml:space="preserve"> puntos   </w:t>
      </w:r>
      <w:r w:rsidRPr="002C7A82">
        <w:rPr>
          <w:rFonts w:ascii="Arial Narrow" w:hAnsi="Arial Narrow"/>
          <w:b/>
          <w:sz w:val="24"/>
          <w:szCs w:val="24"/>
        </w:rPr>
        <w:t>Evaluación:</w:t>
      </w:r>
      <w:r w:rsidR="00354630">
        <w:rPr>
          <w:rFonts w:ascii="Arial Narrow" w:hAnsi="Arial Narrow"/>
          <w:sz w:val="24"/>
          <w:szCs w:val="24"/>
        </w:rPr>
        <w:t xml:space="preserve"> al 60% </w:t>
      </w:r>
    </w:p>
    <w:p w:rsidR="0033691D" w:rsidRDefault="0033691D" w:rsidP="008935ED">
      <w:pPr>
        <w:spacing w:after="0" w:line="240" w:lineRule="auto"/>
        <w:jc w:val="both"/>
        <w:rPr>
          <w:rFonts w:ascii="Arial Narrow" w:hAnsi="Arial Narrow"/>
          <w:b/>
          <w:sz w:val="24"/>
          <w:szCs w:val="24"/>
        </w:rPr>
      </w:pPr>
    </w:p>
    <w:p w:rsidR="00ED47C1" w:rsidRDefault="00ED47C1" w:rsidP="00615400">
      <w:pPr>
        <w:spacing w:after="0" w:line="240" w:lineRule="auto"/>
        <w:jc w:val="center"/>
        <w:rPr>
          <w:rFonts w:ascii="Arial Narrow" w:hAnsi="Arial Narrow"/>
          <w:b/>
          <w:sz w:val="24"/>
          <w:szCs w:val="24"/>
        </w:rPr>
      </w:pPr>
    </w:p>
    <w:p w:rsidR="00ED47C1" w:rsidRDefault="00ED47C1" w:rsidP="00615400">
      <w:pPr>
        <w:spacing w:after="0" w:line="240" w:lineRule="auto"/>
        <w:jc w:val="center"/>
        <w:rPr>
          <w:rFonts w:ascii="Arial Narrow" w:hAnsi="Arial Narrow"/>
          <w:b/>
          <w:sz w:val="24"/>
          <w:szCs w:val="24"/>
        </w:rPr>
      </w:pPr>
    </w:p>
    <w:p w:rsidR="008935ED" w:rsidRDefault="008935ED" w:rsidP="00615400">
      <w:pPr>
        <w:spacing w:after="0" w:line="240" w:lineRule="auto"/>
        <w:jc w:val="center"/>
        <w:rPr>
          <w:rFonts w:ascii="Arial Narrow" w:hAnsi="Arial Narrow"/>
          <w:sz w:val="24"/>
          <w:szCs w:val="24"/>
        </w:rPr>
      </w:pPr>
      <w:r w:rsidRPr="002C7A82">
        <w:rPr>
          <w:rFonts w:ascii="Arial Narrow" w:hAnsi="Arial Narrow"/>
          <w:b/>
          <w:sz w:val="24"/>
          <w:szCs w:val="24"/>
        </w:rPr>
        <w:t>Nota:</w:t>
      </w:r>
      <w:r w:rsidRPr="002C7A82">
        <w:rPr>
          <w:rFonts w:ascii="Arial Narrow" w:hAnsi="Arial Narrow"/>
          <w:sz w:val="24"/>
          <w:szCs w:val="24"/>
        </w:rPr>
        <w:t xml:space="preserve"> ________________</w:t>
      </w:r>
    </w:p>
    <w:p w:rsidR="00615400" w:rsidRDefault="00615400" w:rsidP="00615400">
      <w:pPr>
        <w:spacing w:after="0" w:line="240" w:lineRule="auto"/>
        <w:jc w:val="center"/>
        <w:rPr>
          <w:rFonts w:ascii="Arial Narrow" w:hAnsi="Arial Narrow"/>
          <w:sz w:val="24"/>
          <w:szCs w:val="24"/>
        </w:rPr>
      </w:pPr>
    </w:p>
    <w:p w:rsidR="008F4FC6" w:rsidRPr="008F4FC6" w:rsidRDefault="008F4FC6" w:rsidP="008F4FC6">
      <w:pPr>
        <w:spacing w:after="0" w:line="240" w:lineRule="auto"/>
        <w:jc w:val="center"/>
        <w:rPr>
          <w:rFonts w:ascii="Arial Narrow" w:hAnsi="Arial Narrow"/>
          <w:b/>
          <w:sz w:val="24"/>
        </w:rPr>
      </w:pPr>
      <w:r w:rsidRPr="008F4FC6">
        <w:rPr>
          <w:rFonts w:ascii="Arial Narrow" w:hAnsi="Arial Narrow"/>
          <w:b/>
          <w:sz w:val="24"/>
        </w:rPr>
        <w:t>Biología molecular: la nueva frontera</w:t>
      </w:r>
    </w:p>
    <w:p w:rsidR="008F4FC6" w:rsidRPr="008F4FC6" w:rsidRDefault="008F4FC6" w:rsidP="008F4FC6">
      <w:pPr>
        <w:spacing w:after="0" w:line="240" w:lineRule="auto"/>
        <w:jc w:val="center"/>
        <w:rPr>
          <w:rFonts w:ascii="Arial Narrow" w:hAnsi="Arial Narrow"/>
          <w:b/>
          <w:sz w:val="24"/>
        </w:rPr>
      </w:pPr>
    </w:p>
    <w:p w:rsidR="008F4FC6" w:rsidRDefault="008F4FC6" w:rsidP="008F4FC6">
      <w:pPr>
        <w:spacing w:after="0" w:line="240" w:lineRule="auto"/>
        <w:ind w:firstLine="708"/>
        <w:jc w:val="both"/>
        <w:rPr>
          <w:rFonts w:ascii="Arial Narrow" w:hAnsi="Arial Narrow"/>
          <w:sz w:val="24"/>
        </w:rPr>
      </w:pPr>
      <w:r w:rsidRPr="008F4FC6">
        <w:rPr>
          <w:rFonts w:ascii="Arial Narrow" w:hAnsi="Arial Narrow"/>
          <w:sz w:val="24"/>
        </w:rPr>
        <w:t xml:space="preserve">Parece que el término de Biología Molecular fue acuñado por W. Weaver de la Rockefeller Foundation en 1938. Estaba preparando un plan de apoyo a la investigación para la aplicación de la ciencia física a áreas seleccionadas de la Biología, como son la Bioquímica, la Biología Celular y la Genética. </w:t>
      </w:r>
    </w:p>
    <w:p w:rsidR="008F4FC6" w:rsidRDefault="008F4FC6" w:rsidP="008F4FC6">
      <w:pPr>
        <w:spacing w:after="0" w:line="240" w:lineRule="auto"/>
        <w:ind w:firstLine="708"/>
        <w:jc w:val="both"/>
        <w:rPr>
          <w:rFonts w:ascii="Arial Narrow" w:hAnsi="Arial Narrow"/>
          <w:sz w:val="24"/>
        </w:rPr>
      </w:pPr>
    </w:p>
    <w:p w:rsidR="008F4FC6" w:rsidRDefault="008F4FC6" w:rsidP="008F4FC6">
      <w:pPr>
        <w:spacing w:after="0" w:line="240" w:lineRule="auto"/>
        <w:ind w:firstLine="708"/>
        <w:jc w:val="both"/>
        <w:rPr>
          <w:rFonts w:ascii="Arial Narrow" w:hAnsi="Arial Narrow"/>
          <w:sz w:val="24"/>
        </w:rPr>
      </w:pPr>
      <w:r w:rsidRPr="008F4FC6">
        <w:rPr>
          <w:rFonts w:ascii="Arial Narrow" w:hAnsi="Arial Narrow"/>
          <w:sz w:val="24"/>
        </w:rPr>
        <w:t>El programa de la Fundación tuvo un éxito espectacular. Pero el término Biología Molecular no se consolidó. Quizá fuese porque pudo parecer demasiado presuntuoso, pero más probablemente se debió a la interrupción del estudio de las macromoléculas, que supuso el inicio de la Segunda Guerra Mundial. Fue después del término de la contienda, cuando se popularizó el término y se llegó a perfilar su contenido. Desde el primer momento surgieron dos escuelas que se disputaron la hegemonía. G. S. Stent las ha descrito como escuela informacionista y escuela estructuralista. La primera, americana, era hostil a la Bioquímica; la segunda, inglesa, estaba en cambio plenamente integrada en ella. Las dos en estrecha conexión con la Física, pero entendiendo la relación de formas contrapuestas. Algunos pioneros de la escuela informacionista creían en la idea realmente fantástica de que la Biología podía proporcionar contribuciones significativas al progreso de la Física, incluso nuevas leyes y fenómenos. Los pioneros de la escuela estructuralista mantenían el punto de vista perfectamente razonable, de que la Física podía hacer aportaciones muy valiosas a la Biología. (Stent, 1968).</w:t>
      </w:r>
    </w:p>
    <w:p w:rsidR="008F4FC6" w:rsidRDefault="008F4FC6" w:rsidP="008F4FC6">
      <w:pPr>
        <w:spacing w:after="0" w:line="240" w:lineRule="auto"/>
        <w:ind w:firstLine="708"/>
        <w:jc w:val="both"/>
        <w:rPr>
          <w:rFonts w:ascii="Arial Narrow" w:hAnsi="Arial Narrow"/>
          <w:sz w:val="24"/>
        </w:rPr>
      </w:pPr>
    </w:p>
    <w:p w:rsidR="008F4FC6" w:rsidRDefault="008F4FC6" w:rsidP="008F4FC6">
      <w:pPr>
        <w:spacing w:after="0" w:line="240" w:lineRule="auto"/>
        <w:ind w:firstLine="708"/>
        <w:jc w:val="both"/>
        <w:rPr>
          <w:rFonts w:ascii="Arial Narrow" w:hAnsi="Arial Narrow"/>
          <w:sz w:val="24"/>
        </w:rPr>
      </w:pPr>
      <w:r w:rsidRPr="008F4FC6">
        <w:rPr>
          <w:rFonts w:ascii="Arial Narrow" w:hAnsi="Arial Narrow"/>
          <w:sz w:val="24"/>
        </w:rPr>
        <w:t>En 1950, Atsbury decía: “Parece que el término Biología Molecular se está popularizando bastante y estoy contento de que así sea, porque, aunque es improbable que haya sido yo quien la ha inventado, me gusta y he tratado de propagarlo durante mucho tiempo”. (Atsbury, 1950). A continuación señalaba lo que caracteriza esta forma de ver la Biología “implica no tanto una técnica, sino más bien un nuevo enfoque desde el punto de vista de las llamadas ciencias básicas, con la intención de buscar bajo las manifestaciones a gran escala de la Biología clásica, el plan molecular correspondiente”. Por fin, señalaba claramente el objeto de estudio: “Se ocupa particularmente de las formas de las moléculas biológicas y de la evolución, explotación y ramificaciones de esas formas en su ascenso hacia niveles de organización cada vez más altos”. Para terminar definiéndola: “la Biología</w:t>
      </w:r>
      <w:r w:rsidRPr="008F4FC6">
        <w:rPr>
          <w:rFonts w:ascii="Arial Narrow" w:hAnsi="Arial Narrow"/>
          <w:sz w:val="24"/>
        </w:rPr>
        <w:t xml:space="preserve"> </w:t>
      </w:r>
      <w:r w:rsidRPr="008F4FC6">
        <w:rPr>
          <w:rFonts w:ascii="Arial Narrow" w:hAnsi="Arial Narrow"/>
          <w:sz w:val="24"/>
        </w:rPr>
        <w:t xml:space="preserve">Molecular es predominantemente tridimensional y estructural, pero esto no quiere decir que sea un mero refinamiento de la morfología. Al mismo tiempo, tiene que inquirir forzosamente sobre génesis y función”. </w:t>
      </w:r>
    </w:p>
    <w:p w:rsidR="008F4FC6" w:rsidRDefault="008F4FC6" w:rsidP="008F4FC6">
      <w:pPr>
        <w:spacing w:after="0" w:line="240" w:lineRule="auto"/>
        <w:ind w:firstLine="708"/>
        <w:jc w:val="both"/>
        <w:rPr>
          <w:rFonts w:ascii="Arial Narrow" w:hAnsi="Arial Narrow"/>
          <w:sz w:val="24"/>
        </w:rPr>
      </w:pPr>
    </w:p>
    <w:p w:rsidR="008F4FC6" w:rsidRDefault="008F4FC6" w:rsidP="008F4FC6">
      <w:pPr>
        <w:spacing w:after="0" w:line="240" w:lineRule="auto"/>
        <w:ind w:firstLine="708"/>
        <w:jc w:val="both"/>
        <w:rPr>
          <w:rFonts w:ascii="Arial Narrow" w:hAnsi="Arial Narrow"/>
          <w:sz w:val="24"/>
        </w:rPr>
      </w:pPr>
      <w:r w:rsidRPr="008F4FC6">
        <w:rPr>
          <w:rFonts w:ascii="Arial Narrow" w:hAnsi="Arial Narrow"/>
          <w:sz w:val="24"/>
        </w:rPr>
        <w:t xml:space="preserve">El estudio de los ácidos nucleicos descubiertos el siglo pasado se vio impulsado con fuerza en dos ocasiones, como consecuencia del conocimiento de su función biológica. Recién descubiertos, se localizaron en el núcleo celular (de ahí su nombre). Como consecuencia del trabajo de los citólogos, se concluyó que el material genético tenía su sede en este orgánulo celular. </w:t>
      </w:r>
    </w:p>
    <w:p w:rsidR="008F4FC6" w:rsidRDefault="008F4FC6" w:rsidP="008F4FC6">
      <w:pPr>
        <w:spacing w:after="0" w:line="240" w:lineRule="auto"/>
        <w:ind w:firstLine="708"/>
        <w:jc w:val="both"/>
        <w:rPr>
          <w:rFonts w:ascii="Arial Narrow" w:hAnsi="Arial Narrow"/>
          <w:sz w:val="24"/>
        </w:rPr>
      </w:pPr>
    </w:p>
    <w:p w:rsidR="008F4FC6" w:rsidRDefault="008F4FC6" w:rsidP="008F4FC6">
      <w:pPr>
        <w:spacing w:after="0" w:line="240" w:lineRule="auto"/>
        <w:ind w:firstLine="708"/>
        <w:jc w:val="both"/>
        <w:rPr>
          <w:rFonts w:ascii="Arial Narrow" w:hAnsi="Arial Narrow"/>
          <w:sz w:val="24"/>
        </w:rPr>
      </w:pPr>
      <w:r w:rsidRPr="008F4FC6">
        <w:rPr>
          <w:rFonts w:ascii="Arial Narrow" w:hAnsi="Arial Narrow"/>
          <w:sz w:val="24"/>
        </w:rPr>
        <w:t xml:space="preserve">Decisivo fue el esfuerzo realizado por Watson y Crick, quienes, convencidos de que el ADN es el material genético, se propusieron establecer su estructura, con la ilusión de que quizá la estructura, una vez conocida, pudiera revelar cómo esta sustancia ejerce las diversas funciones que corresponden al material genético celular. (Watson y Crick, 1953). </w:t>
      </w:r>
    </w:p>
    <w:p w:rsidR="008F4FC6" w:rsidRDefault="008F4FC6" w:rsidP="008F4FC6">
      <w:pPr>
        <w:spacing w:after="0" w:line="240" w:lineRule="auto"/>
        <w:ind w:firstLine="708"/>
        <w:jc w:val="both"/>
        <w:rPr>
          <w:rFonts w:ascii="Arial Narrow" w:hAnsi="Arial Narrow"/>
          <w:sz w:val="24"/>
        </w:rPr>
      </w:pPr>
      <w:r w:rsidRPr="008F4FC6">
        <w:rPr>
          <w:rFonts w:ascii="Arial Narrow" w:hAnsi="Arial Narrow"/>
          <w:sz w:val="24"/>
        </w:rPr>
        <w:lastRenderedPageBreak/>
        <w:t>Antes de que se lograse probar que el ADN es el material genético, las proteínas habían sido el candidato generalmente aceptado por su importancia y variedad y la diversidad de las funciones que ejercen en la célula. La presencia universal de la proteína en los seres vivos llevó a Johannes Mulder a proponer el siglo pasado el nombre que hoy tienen, queriendo indicar que son de la mayor importancia. Pero su estudio adquirió un ímpetu arrollador solo después de que, tras larga polémica, se logró demostrar que las enzimas son proteínas. Desde entonces, profundizar en el conocimiento de la estructura de las proteínas era lo mismo que ahondar en la comprensión de cómo ejercen su función estos catalizadores biológicos, de los que dependen todas las actividades vitales.</w:t>
      </w:r>
    </w:p>
    <w:p w:rsidR="008F4FC6" w:rsidRDefault="008F4FC6" w:rsidP="008F4FC6">
      <w:pPr>
        <w:spacing w:after="0" w:line="240" w:lineRule="auto"/>
        <w:ind w:firstLine="708"/>
        <w:jc w:val="both"/>
        <w:rPr>
          <w:rFonts w:ascii="Arial Narrow" w:hAnsi="Arial Narrow"/>
          <w:sz w:val="24"/>
        </w:rPr>
      </w:pPr>
    </w:p>
    <w:p w:rsidR="008F4FC6" w:rsidRDefault="008F4FC6" w:rsidP="008F4FC6">
      <w:pPr>
        <w:spacing w:after="0" w:line="240" w:lineRule="auto"/>
        <w:ind w:firstLine="708"/>
        <w:jc w:val="both"/>
        <w:rPr>
          <w:rFonts w:ascii="Arial Narrow" w:hAnsi="Arial Narrow"/>
          <w:sz w:val="24"/>
        </w:rPr>
      </w:pPr>
      <w:r w:rsidRPr="008F4FC6">
        <w:rPr>
          <w:rFonts w:ascii="Arial Narrow" w:hAnsi="Arial Narrow"/>
          <w:sz w:val="24"/>
        </w:rPr>
        <w:t xml:space="preserve"> En 1963, Sydney Brenner propuso al Medical Research Council desde su Laboratorio de Biología Molecular, un proyecto para estudiar la biología molecular del desarrollo de organismo pluricelular más sencillo posible: el gusano de 1 mm de longitud y con una vida de 3 días y medio Caenorhabditis elegans. Como decía en el proyecto: “Nos gustaría atacar el problema del desarrollo celular…, eligiendo el organismo diferenciado más sencillo posible y sometiéndolo a los métodos analíticos de la genética microbiana”. El organismo consta de 959 células somáticas, de las cuales 302 forman el sistema nervioso. Cuando se propuso el trabajo, muchos investigadores pensaron que estaba adelantado para la época. Watson llegó a decir que en 20 años. Pero el proyecto se completó en 1983 (Lewin, 1984). </w:t>
      </w:r>
    </w:p>
    <w:p w:rsidR="008F4FC6" w:rsidRDefault="008F4FC6" w:rsidP="008F4FC6">
      <w:pPr>
        <w:spacing w:after="0" w:line="240" w:lineRule="auto"/>
        <w:ind w:firstLine="708"/>
        <w:jc w:val="both"/>
        <w:rPr>
          <w:rFonts w:ascii="Arial Narrow" w:hAnsi="Arial Narrow"/>
          <w:sz w:val="24"/>
        </w:rPr>
      </w:pPr>
    </w:p>
    <w:p w:rsidR="008F4FC6" w:rsidRDefault="008F4FC6" w:rsidP="008F4FC6">
      <w:pPr>
        <w:spacing w:after="0" w:line="240" w:lineRule="auto"/>
        <w:ind w:firstLine="708"/>
        <w:jc w:val="both"/>
        <w:rPr>
          <w:rFonts w:ascii="Arial Narrow" w:hAnsi="Arial Narrow"/>
          <w:sz w:val="24"/>
        </w:rPr>
      </w:pPr>
      <w:r w:rsidRPr="008F4FC6">
        <w:rPr>
          <w:rFonts w:ascii="Arial Narrow" w:hAnsi="Arial Narrow"/>
          <w:sz w:val="24"/>
        </w:rPr>
        <w:t xml:space="preserve">Ahora se conoce el camino seguido en el desarrollo por cada una de las células de C. elegans, incluidas las conexiones de las neuronas en su sistema nervioso. Y no parece tener plan sencillo alguno. </w:t>
      </w:r>
    </w:p>
    <w:p w:rsidR="008F4FC6" w:rsidRDefault="008F4FC6" w:rsidP="008F4FC6">
      <w:pPr>
        <w:spacing w:after="0" w:line="240" w:lineRule="auto"/>
        <w:ind w:firstLine="708"/>
        <w:jc w:val="both"/>
        <w:rPr>
          <w:rFonts w:ascii="Arial Narrow" w:hAnsi="Arial Narrow"/>
          <w:sz w:val="24"/>
        </w:rPr>
      </w:pPr>
    </w:p>
    <w:p w:rsidR="008F4FC6" w:rsidRDefault="008F4FC6" w:rsidP="008F4FC6">
      <w:pPr>
        <w:spacing w:after="0" w:line="240" w:lineRule="auto"/>
        <w:ind w:firstLine="708"/>
        <w:jc w:val="both"/>
        <w:rPr>
          <w:rFonts w:ascii="Arial Narrow" w:hAnsi="Arial Narrow"/>
          <w:sz w:val="24"/>
        </w:rPr>
      </w:pPr>
      <w:r w:rsidRPr="008F4FC6">
        <w:rPr>
          <w:rFonts w:ascii="Arial Narrow" w:hAnsi="Arial Narrow"/>
          <w:sz w:val="24"/>
        </w:rPr>
        <w:t xml:space="preserve">Al concluir el proyecto, Brenner comentaba que al comienzo se dijo que la respuesta para la comprensión del desarrollo iba a provenir de un conocimiento de los mecanismos moleculares del control genético. Pero los mecanismos moleculares son monótonos de tan simples y no nos van a decir lo que queremos saber. Tenemos que intentar descubrir los principios de organización. </w:t>
      </w:r>
    </w:p>
    <w:p w:rsidR="008F4FC6" w:rsidRDefault="008F4FC6" w:rsidP="008F4FC6">
      <w:pPr>
        <w:spacing w:after="0" w:line="240" w:lineRule="auto"/>
        <w:ind w:firstLine="708"/>
        <w:jc w:val="both"/>
        <w:rPr>
          <w:rFonts w:ascii="Arial Narrow" w:hAnsi="Arial Narrow"/>
          <w:sz w:val="24"/>
        </w:rPr>
      </w:pPr>
    </w:p>
    <w:p w:rsidR="008F4FC6" w:rsidRDefault="008F4FC6" w:rsidP="008F4FC6">
      <w:pPr>
        <w:spacing w:after="0" w:line="240" w:lineRule="auto"/>
        <w:ind w:firstLine="708"/>
        <w:jc w:val="both"/>
        <w:rPr>
          <w:rFonts w:ascii="Arial Narrow" w:hAnsi="Arial Narrow"/>
          <w:sz w:val="24"/>
        </w:rPr>
      </w:pPr>
      <w:r w:rsidRPr="008F4FC6">
        <w:rPr>
          <w:rFonts w:ascii="Arial Narrow" w:hAnsi="Arial Narrow"/>
          <w:sz w:val="24"/>
        </w:rPr>
        <w:t xml:space="preserve">En el caso de la biología molecular, todos coinciden en que encierra la posibilidad de la comprensión de los sistemas biológicos a su nivel básico, que es el molecular. Como ha dicho Brenner: “La biología molecular es el arte de lo inevitable: si trabajas en ella, es inevitable que encuentres cómo funciona, por lo menos al final”. </w:t>
      </w:r>
    </w:p>
    <w:p w:rsidR="008F4FC6" w:rsidRDefault="008F4FC6" w:rsidP="008F4FC6">
      <w:pPr>
        <w:spacing w:after="0" w:line="240" w:lineRule="auto"/>
        <w:ind w:firstLine="708"/>
        <w:jc w:val="both"/>
        <w:rPr>
          <w:rFonts w:ascii="Arial Narrow" w:hAnsi="Arial Narrow"/>
          <w:sz w:val="24"/>
        </w:rPr>
      </w:pPr>
    </w:p>
    <w:p w:rsidR="0024561A" w:rsidRDefault="008F4FC6" w:rsidP="008F4FC6">
      <w:pPr>
        <w:spacing w:after="0" w:line="240" w:lineRule="auto"/>
        <w:ind w:firstLine="708"/>
        <w:jc w:val="both"/>
        <w:rPr>
          <w:rFonts w:ascii="Arial Narrow" w:hAnsi="Arial Narrow"/>
          <w:sz w:val="24"/>
        </w:rPr>
      </w:pPr>
      <w:r w:rsidRPr="008F4FC6">
        <w:rPr>
          <w:rFonts w:ascii="Arial Narrow" w:hAnsi="Arial Narrow"/>
          <w:sz w:val="24"/>
        </w:rPr>
        <w:t xml:space="preserve">(Adaptado de: </w:t>
      </w:r>
      <w:hyperlink r:id="rId9" w:history="1">
        <w:r w:rsidRPr="00A31795">
          <w:rPr>
            <w:rStyle w:val="Hipervnculo"/>
            <w:rFonts w:ascii="Arial Narrow" w:hAnsi="Arial Narrow"/>
            <w:sz w:val="24"/>
          </w:rPr>
          <w:t>https://web.ua.es/es/protocolo/documentos/lecciones/leccion-inaugural-86-87.pdf</w:t>
        </w:r>
      </w:hyperlink>
      <w:r w:rsidRPr="008F4FC6">
        <w:rPr>
          <w:rFonts w:ascii="Arial Narrow" w:hAnsi="Arial Narrow"/>
          <w:sz w:val="24"/>
        </w:rPr>
        <w:t>)</w:t>
      </w:r>
    </w:p>
    <w:p w:rsidR="008F4FC6" w:rsidRDefault="008F4FC6" w:rsidP="008F4FC6">
      <w:pPr>
        <w:spacing w:after="0" w:line="240" w:lineRule="auto"/>
        <w:jc w:val="both"/>
        <w:rPr>
          <w:rFonts w:ascii="Arial Narrow" w:hAnsi="Arial Narrow"/>
          <w:sz w:val="24"/>
        </w:rPr>
      </w:pPr>
    </w:p>
    <w:p w:rsidR="008F4FC6" w:rsidRDefault="008F4FC6" w:rsidP="008E17A7">
      <w:pPr>
        <w:spacing w:after="0" w:line="240" w:lineRule="auto"/>
        <w:jc w:val="both"/>
        <w:rPr>
          <w:rFonts w:ascii="Arial Narrow" w:hAnsi="Arial Narrow"/>
          <w:sz w:val="24"/>
        </w:rPr>
      </w:pPr>
      <w:r w:rsidRPr="008E17A7">
        <w:rPr>
          <w:rFonts w:ascii="Arial Narrow" w:hAnsi="Arial Narrow"/>
          <w:sz w:val="24"/>
        </w:rPr>
        <w:t xml:space="preserve">Preguntas: </w:t>
      </w:r>
    </w:p>
    <w:p w:rsidR="008E17A7" w:rsidRDefault="008E17A7" w:rsidP="008E17A7">
      <w:pPr>
        <w:spacing w:after="0" w:line="240" w:lineRule="auto"/>
        <w:jc w:val="both"/>
        <w:rPr>
          <w:rFonts w:ascii="Arial Narrow" w:hAnsi="Arial Narrow"/>
          <w:sz w:val="24"/>
        </w:rPr>
      </w:pPr>
    </w:p>
    <w:p w:rsidR="008E17A7" w:rsidRDefault="008E17A7" w:rsidP="008E17A7">
      <w:pPr>
        <w:spacing w:after="0" w:line="240" w:lineRule="auto"/>
        <w:jc w:val="both"/>
        <w:rPr>
          <w:rFonts w:ascii="Arial Narrow" w:hAnsi="Arial Narrow"/>
          <w:sz w:val="24"/>
        </w:rPr>
      </w:pPr>
      <w:r>
        <w:rPr>
          <w:rFonts w:ascii="Arial Narrow" w:hAnsi="Arial Narrow"/>
          <w:sz w:val="24"/>
        </w:rPr>
        <w:t xml:space="preserve">1.- </w:t>
      </w:r>
      <w:r w:rsidRPr="008E17A7">
        <w:rPr>
          <w:rFonts w:ascii="Arial Narrow" w:hAnsi="Arial Narrow"/>
          <w:sz w:val="24"/>
        </w:rPr>
        <w:t xml:space="preserve">¿Cuáles con los principales aportes que presenta la biología molecular al conocimiento científico? </w:t>
      </w:r>
    </w:p>
    <w:p w:rsidR="008E17A7" w:rsidRDefault="008E17A7" w:rsidP="008E17A7">
      <w:pPr>
        <w:spacing w:after="0" w:line="240" w:lineRule="auto"/>
        <w:jc w:val="both"/>
        <w:rPr>
          <w:rFonts w:ascii="Arial Narrow" w:hAnsi="Arial Narrow"/>
          <w:sz w:val="24"/>
        </w:rPr>
      </w:pPr>
      <w:r>
        <w:rPr>
          <w:rFonts w:ascii="Arial Narrow" w:hAnsi="Arial Narrow"/>
          <w:sz w:val="24"/>
        </w:rPr>
        <w:t xml:space="preserve">2.- </w:t>
      </w:r>
      <w:r w:rsidRPr="008E17A7">
        <w:rPr>
          <w:rFonts w:ascii="Arial Narrow" w:hAnsi="Arial Narrow"/>
          <w:sz w:val="24"/>
        </w:rPr>
        <w:t>¿Por qué la biología molecular tuvo un origen po</w:t>
      </w:r>
      <w:r>
        <w:rPr>
          <w:rFonts w:ascii="Arial Narrow" w:hAnsi="Arial Narrow"/>
          <w:sz w:val="24"/>
        </w:rPr>
        <w:t xml:space="preserve">sterior a la biología celular? </w:t>
      </w:r>
    </w:p>
    <w:p w:rsidR="008E17A7" w:rsidRDefault="008E17A7" w:rsidP="008E17A7">
      <w:pPr>
        <w:spacing w:after="0" w:line="240" w:lineRule="auto"/>
        <w:jc w:val="both"/>
        <w:rPr>
          <w:rFonts w:ascii="Arial Narrow" w:hAnsi="Arial Narrow"/>
          <w:sz w:val="24"/>
        </w:rPr>
      </w:pPr>
      <w:r>
        <w:rPr>
          <w:rFonts w:ascii="Arial Narrow" w:hAnsi="Arial Narrow"/>
          <w:sz w:val="24"/>
        </w:rPr>
        <w:t xml:space="preserve">3.- </w:t>
      </w:r>
      <w:r w:rsidRPr="008E17A7">
        <w:rPr>
          <w:rFonts w:ascii="Arial Narrow" w:hAnsi="Arial Narrow"/>
          <w:sz w:val="24"/>
        </w:rPr>
        <w:t>¿Qué disciplinas contribuyeron al desarro</w:t>
      </w:r>
      <w:r>
        <w:rPr>
          <w:rFonts w:ascii="Arial Narrow" w:hAnsi="Arial Narrow"/>
          <w:sz w:val="24"/>
        </w:rPr>
        <w:t xml:space="preserve">llo de la biología molecular? </w:t>
      </w:r>
    </w:p>
    <w:p w:rsidR="008E17A7" w:rsidRDefault="008E17A7" w:rsidP="008E17A7">
      <w:pPr>
        <w:spacing w:after="0" w:line="240" w:lineRule="auto"/>
        <w:jc w:val="both"/>
        <w:rPr>
          <w:rFonts w:ascii="Arial Narrow" w:hAnsi="Arial Narrow"/>
          <w:sz w:val="24"/>
        </w:rPr>
      </w:pPr>
      <w:r>
        <w:rPr>
          <w:rFonts w:ascii="Arial Narrow" w:hAnsi="Arial Narrow"/>
          <w:sz w:val="24"/>
        </w:rPr>
        <w:t>4.-</w:t>
      </w:r>
      <w:r w:rsidRPr="008E17A7">
        <w:rPr>
          <w:rFonts w:ascii="Arial Narrow" w:hAnsi="Arial Narrow"/>
          <w:sz w:val="24"/>
        </w:rPr>
        <w:t xml:space="preserve">¿Cuáles serían los </w:t>
      </w:r>
      <w:r>
        <w:rPr>
          <w:rFonts w:ascii="Arial Narrow" w:hAnsi="Arial Narrow"/>
          <w:sz w:val="24"/>
        </w:rPr>
        <w:t xml:space="preserve">aportes de estas disciplinas? </w:t>
      </w:r>
    </w:p>
    <w:p w:rsidR="008E17A7" w:rsidRDefault="008E17A7" w:rsidP="008E17A7">
      <w:pPr>
        <w:spacing w:after="0" w:line="240" w:lineRule="auto"/>
        <w:jc w:val="both"/>
        <w:rPr>
          <w:rFonts w:ascii="Arial Narrow" w:hAnsi="Arial Narrow"/>
          <w:sz w:val="24"/>
        </w:rPr>
      </w:pPr>
      <w:r>
        <w:rPr>
          <w:rFonts w:ascii="Arial Narrow" w:hAnsi="Arial Narrow"/>
          <w:sz w:val="24"/>
        </w:rPr>
        <w:t xml:space="preserve">5.- </w:t>
      </w:r>
      <w:r w:rsidRPr="008E17A7">
        <w:rPr>
          <w:rFonts w:ascii="Arial Narrow" w:hAnsi="Arial Narrow"/>
          <w:sz w:val="24"/>
        </w:rPr>
        <w:t>¿Por qué el estudio del gusano C. elegans marcó un hito en el desarrollo de la</w:t>
      </w:r>
      <w:r>
        <w:rPr>
          <w:rFonts w:ascii="Arial Narrow" w:hAnsi="Arial Narrow"/>
          <w:sz w:val="24"/>
        </w:rPr>
        <w:t xml:space="preserve"> biología celular y molecular? </w:t>
      </w:r>
    </w:p>
    <w:p w:rsidR="008E17A7" w:rsidRDefault="008E17A7" w:rsidP="008E17A7">
      <w:pPr>
        <w:spacing w:after="0" w:line="240" w:lineRule="auto"/>
        <w:jc w:val="both"/>
        <w:rPr>
          <w:rFonts w:ascii="Arial Narrow" w:hAnsi="Arial Narrow"/>
          <w:sz w:val="24"/>
        </w:rPr>
      </w:pPr>
      <w:r>
        <w:rPr>
          <w:rFonts w:ascii="Arial Narrow" w:hAnsi="Arial Narrow"/>
          <w:sz w:val="24"/>
        </w:rPr>
        <w:t xml:space="preserve">6.- </w:t>
      </w:r>
      <w:r w:rsidRPr="008E17A7">
        <w:rPr>
          <w:rFonts w:ascii="Arial Narrow" w:hAnsi="Arial Narrow"/>
          <w:sz w:val="24"/>
        </w:rPr>
        <w:t>Mediante el ejemplo de un caso puntual, explique brevemente los aportes de la biología molecular</w:t>
      </w:r>
      <w:r>
        <w:rPr>
          <w:rFonts w:ascii="Arial Narrow" w:hAnsi="Arial Narrow"/>
          <w:sz w:val="24"/>
        </w:rPr>
        <w:t xml:space="preserve"> en el ámbito local y global. </w:t>
      </w:r>
    </w:p>
    <w:p w:rsidR="008E17A7" w:rsidRPr="008E17A7" w:rsidRDefault="008E17A7" w:rsidP="008E17A7">
      <w:pPr>
        <w:spacing w:after="0" w:line="240" w:lineRule="auto"/>
        <w:jc w:val="both"/>
        <w:rPr>
          <w:rFonts w:ascii="Arial Narrow" w:hAnsi="Arial Narrow"/>
          <w:sz w:val="24"/>
        </w:rPr>
      </w:pPr>
      <w:r>
        <w:rPr>
          <w:rFonts w:ascii="Arial Narrow" w:hAnsi="Arial Narrow"/>
          <w:sz w:val="24"/>
        </w:rPr>
        <w:t xml:space="preserve">7.- </w:t>
      </w:r>
      <w:r w:rsidRPr="008E17A7">
        <w:rPr>
          <w:rFonts w:ascii="Arial Narrow" w:hAnsi="Arial Narrow"/>
          <w:sz w:val="24"/>
        </w:rPr>
        <w:t>Teniendo en cuenta el texto leído, sintetice en una frase o idea propia la importancia de la biología molecular y sus aportes al conocimiento científico.</w:t>
      </w:r>
    </w:p>
    <w:sectPr w:rsidR="008E17A7" w:rsidRPr="008E17A7" w:rsidSect="008935ED">
      <w:headerReference w:type="default" r:id="rId10"/>
      <w:footerReference w:type="default" r:id="rId11"/>
      <w:pgSz w:w="12242" w:h="18722" w:code="154"/>
      <w:pgMar w:top="1418"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560" w:rsidRDefault="00A53560" w:rsidP="00B93F3F">
      <w:pPr>
        <w:spacing w:after="0" w:line="240" w:lineRule="auto"/>
      </w:pPr>
      <w:r>
        <w:separator/>
      </w:r>
    </w:p>
  </w:endnote>
  <w:endnote w:type="continuationSeparator" w:id="0">
    <w:p w:rsidR="00A53560" w:rsidRDefault="00A53560" w:rsidP="00B9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1101"/>
      <w:gridCol w:w="9013"/>
    </w:tblGrid>
    <w:tr w:rsidR="004542C1" w:rsidTr="006B7683">
      <w:tc>
        <w:tcPr>
          <w:tcW w:w="1101" w:type="dxa"/>
          <w:tcBorders>
            <w:top w:val="nil"/>
            <w:left w:val="nil"/>
            <w:bottom w:val="nil"/>
            <w:right w:val="nil"/>
          </w:tcBorders>
        </w:tcPr>
        <w:p w:rsidR="004542C1" w:rsidRPr="008935ED" w:rsidRDefault="004542C1" w:rsidP="006B7683">
          <w:pPr>
            <w:pStyle w:val="Piedepgina"/>
            <w:jc w:val="center"/>
            <w:rPr>
              <w:sz w:val="24"/>
              <w:szCs w:val="24"/>
            </w:rPr>
          </w:pPr>
          <w:r w:rsidRPr="008935ED">
            <w:rPr>
              <w:rFonts w:asciiTheme="majorHAnsi" w:eastAsiaTheme="majorEastAsia" w:hAnsiTheme="majorHAnsi" w:cstheme="majorBidi"/>
              <w:sz w:val="24"/>
              <w:szCs w:val="24"/>
              <w:lang w:val="es-ES"/>
            </w:rPr>
            <w:t xml:space="preserve"> </w:t>
          </w:r>
          <w:r w:rsidRPr="008935ED">
            <w:rPr>
              <w:rFonts w:eastAsiaTheme="minorEastAsia"/>
              <w:sz w:val="24"/>
              <w:szCs w:val="24"/>
            </w:rPr>
            <w:fldChar w:fldCharType="begin"/>
          </w:r>
          <w:r w:rsidRPr="008935ED">
            <w:rPr>
              <w:sz w:val="24"/>
              <w:szCs w:val="24"/>
            </w:rPr>
            <w:instrText>PAGE    \* MERGEFORMAT</w:instrText>
          </w:r>
          <w:r w:rsidRPr="008935ED">
            <w:rPr>
              <w:rFonts w:eastAsiaTheme="minorEastAsia"/>
              <w:sz w:val="24"/>
              <w:szCs w:val="24"/>
            </w:rPr>
            <w:fldChar w:fldCharType="separate"/>
          </w:r>
          <w:r w:rsidR="008E17A7" w:rsidRPr="008E17A7">
            <w:rPr>
              <w:rFonts w:asciiTheme="majorHAnsi" w:eastAsiaTheme="majorEastAsia" w:hAnsiTheme="majorHAnsi" w:cstheme="majorBidi"/>
              <w:sz w:val="24"/>
              <w:szCs w:val="24"/>
              <w:lang w:val="es-ES"/>
            </w:rPr>
            <w:t>1</w:t>
          </w:r>
          <w:r w:rsidRPr="008935ED">
            <w:rPr>
              <w:rFonts w:asciiTheme="majorHAnsi" w:eastAsiaTheme="majorEastAsia" w:hAnsiTheme="majorHAnsi" w:cstheme="majorBidi"/>
              <w:sz w:val="24"/>
              <w:szCs w:val="24"/>
            </w:rPr>
            <w:fldChar w:fldCharType="end"/>
          </w:r>
          <w:r w:rsidR="00615400">
            <w:rPr>
              <w:rFonts w:asciiTheme="majorHAnsi" w:eastAsiaTheme="majorEastAsia" w:hAnsiTheme="majorHAnsi" w:cstheme="majorBidi"/>
              <w:sz w:val="24"/>
              <w:szCs w:val="24"/>
              <w:lang w:val="es-ES"/>
            </w:rPr>
            <w:t xml:space="preserve"> </w:t>
          </w:r>
        </w:p>
      </w:tc>
      <w:tc>
        <w:tcPr>
          <w:tcW w:w="9013" w:type="dxa"/>
          <w:tcBorders>
            <w:top w:val="nil"/>
            <w:left w:val="nil"/>
            <w:bottom w:val="nil"/>
            <w:right w:val="nil"/>
          </w:tcBorders>
        </w:tcPr>
        <w:p w:rsidR="004542C1" w:rsidRPr="006B7683" w:rsidRDefault="004542C1" w:rsidP="00E04BEA">
          <w:pPr>
            <w:pStyle w:val="Piedepgina"/>
            <w:tabs>
              <w:tab w:val="left" w:pos="230"/>
              <w:tab w:val="center" w:pos="4398"/>
            </w:tabs>
            <w:rPr>
              <w:rFonts w:ascii="Arial Narrow" w:hAnsi="Arial Narrow"/>
              <w:b/>
              <w:i/>
            </w:rPr>
          </w:pPr>
          <w:r>
            <w:rPr>
              <w:rFonts w:ascii="Arial Narrow" w:hAnsi="Arial Narrow"/>
              <w:b/>
              <w:i/>
            </w:rPr>
            <w:tab/>
          </w:r>
          <w:r>
            <w:rPr>
              <w:rFonts w:ascii="Arial Narrow" w:hAnsi="Arial Narrow"/>
              <w:b/>
              <w:i/>
            </w:rPr>
            <w:tab/>
          </w:r>
          <w:r w:rsidR="00E04BEA">
            <w:rPr>
              <w:rFonts w:ascii="Arial Narrow" w:hAnsi="Arial Narrow"/>
              <w:b/>
              <w:i/>
              <w:sz w:val="20"/>
            </w:rPr>
            <w:t>Biología celular y molecular</w:t>
          </w:r>
        </w:p>
      </w:tc>
    </w:tr>
  </w:tbl>
  <w:p w:rsidR="004542C1" w:rsidRDefault="004542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560" w:rsidRDefault="00A53560" w:rsidP="00B93F3F">
      <w:pPr>
        <w:spacing w:after="0" w:line="240" w:lineRule="auto"/>
      </w:pPr>
      <w:r>
        <w:separator/>
      </w:r>
    </w:p>
  </w:footnote>
  <w:footnote w:type="continuationSeparator" w:id="0">
    <w:p w:rsidR="00A53560" w:rsidRDefault="00A53560" w:rsidP="00B93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19" w:rsidRPr="00D05899" w:rsidRDefault="008D4A19" w:rsidP="008D4A19">
    <w:pPr>
      <w:tabs>
        <w:tab w:val="center" w:pos="4419"/>
        <w:tab w:val="right" w:pos="8838"/>
      </w:tabs>
      <w:spacing w:after="0"/>
      <w:rPr>
        <w:rFonts w:ascii="Arial" w:hAnsi="Arial" w:cs="Arial"/>
        <w:sz w:val="16"/>
        <w:szCs w:val="16"/>
      </w:rPr>
    </w:pPr>
    <w:r w:rsidRPr="00781CE9">
      <w:rPr>
        <w:rFonts w:ascii="Verdana" w:hAnsi="Verdana"/>
        <w:sz w:val="16"/>
        <w:szCs w:val="16"/>
        <w:lang w:eastAsia="es-CL"/>
      </w:rPr>
      <w:drawing>
        <wp:anchor distT="0" distB="0" distL="114300" distR="114300" simplePos="0" relativeHeight="251659264" behindDoc="1" locked="0" layoutInCell="1" allowOverlap="1" wp14:anchorId="475434AB" wp14:editId="04754CBB">
          <wp:simplePos x="0" y="0"/>
          <wp:positionH relativeFrom="column">
            <wp:posOffset>-80010</wp:posOffset>
          </wp:positionH>
          <wp:positionV relativeFrom="paragraph">
            <wp:posOffset>-227330</wp:posOffset>
          </wp:positionV>
          <wp:extent cx="504825" cy="695325"/>
          <wp:effectExtent l="0" t="0" r="9525" b="9525"/>
          <wp:wrapNone/>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95325"/>
                  </a:xfrm>
                  <a:prstGeom prst="rect">
                    <a:avLst/>
                  </a:prstGeom>
                  <a:noFill/>
                </pic:spPr>
              </pic:pic>
            </a:graphicData>
          </a:graphic>
          <wp14:sizeRelV relativeFrom="margin">
            <wp14:pctHeight>0</wp14:pctHeight>
          </wp14:sizeRelV>
        </wp:anchor>
      </w:drawing>
    </w:r>
    <w:r>
      <w:rPr>
        <w:rFonts w:ascii="Verdana" w:hAnsi="Verdana"/>
        <w:sz w:val="16"/>
        <w:szCs w:val="16"/>
      </w:rPr>
      <w:t xml:space="preserve">            </w:t>
    </w:r>
    <w:r w:rsidRPr="00D05899">
      <w:rPr>
        <w:rFonts w:ascii="Arial" w:hAnsi="Arial" w:cs="Arial"/>
        <w:sz w:val="16"/>
        <w:szCs w:val="16"/>
      </w:rPr>
      <w:t>Liceo Particular Mixto San Felipe</w:t>
    </w:r>
  </w:p>
  <w:p w:rsidR="008D4A19" w:rsidRPr="00D05899" w:rsidRDefault="008D4A19" w:rsidP="008D4A19">
    <w:pPr>
      <w:tabs>
        <w:tab w:val="center" w:pos="4419"/>
        <w:tab w:val="right" w:pos="8838"/>
      </w:tabs>
      <w:spacing w:after="0"/>
      <w:rPr>
        <w:rFonts w:ascii="Arial" w:hAnsi="Arial" w:cs="Arial"/>
        <w:b/>
        <w:i/>
        <w:sz w:val="16"/>
        <w:szCs w:val="16"/>
      </w:rPr>
    </w:pPr>
    <w:r w:rsidRPr="00D05899">
      <w:rPr>
        <w:rFonts w:ascii="Arial" w:hAnsi="Arial" w:cs="Arial"/>
        <w:sz w:val="16"/>
        <w:szCs w:val="16"/>
      </w:rPr>
      <w:t xml:space="preserve">            </w:t>
    </w:r>
    <w:r>
      <w:rPr>
        <w:rFonts w:ascii="Arial" w:hAnsi="Arial" w:cs="Arial"/>
        <w:sz w:val="16"/>
        <w:szCs w:val="16"/>
      </w:rPr>
      <w:t xml:space="preserve">   </w:t>
    </w:r>
    <w:r w:rsidRPr="00D05899">
      <w:rPr>
        <w:rFonts w:ascii="Arial" w:hAnsi="Arial" w:cs="Arial"/>
        <w:sz w:val="16"/>
        <w:szCs w:val="16"/>
      </w:rPr>
      <w:t>Departamento de Ciencias</w:t>
    </w:r>
  </w:p>
  <w:p w:rsidR="008D4A19" w:rsidRPr="00D05899" w:rsidRDefault="008D4A19" w:rsidP="008D4A19">
    <w:pPr>
      <w:tabs>
        <w:tab w:val="center" w:pos="4419"/>
        <w:tab w:val="right" w:pos="8838"/>
      </w:tabs>
      <w:spacing w:after="0"/>
      <w:rPr>
        <w:rFonts w:ascii="Arial" w:hAnsi="Arial" w:cs="Arial"/>
        <w:sz w:val="16"/>
        <w:szCs w:val="16"/>
      </w:rPr>
    </w:pPr>
    <w:r w:rsidRPr="00D05899">
      <w:rPr>
        <w:rFonts w:ascii="Arial" w:hAnsi="Arial" w:cs="Arial"/>
        <w:sz w:val="16"/>
        <w:szCs w:val="16"/>
      </w:rPr>
      <w:t xml:space="preserve">            </w:t>
    </w:r>
    <w:r>
      <w:rPr>
        <w:rFonts w:ascii="Arial" w:hAnsi="Arial" w:cs="Arial"/>
        <w:sz w:val="16"/>
        <w:szCs w:val="16"/>
      </w:rPr>
      <w:t xml:space="preserve">   </w:t>
    </w:r>
    <w:r w:rsidRPr="00D05899">
      <w:rPr>
        <w:rFonts w:ascii="Arial" w:hAnsi="Arial" w:cs="Arial"/>
        <w:sz w:val="16"/>
        <w:szCs w:val="16"/>
      </w:rPr>
      <w:t xml:space="preserve">Prof. </w:t>
    </w:r>
    <w:r>
      <w:rPr>
        <w:rFonts w:ascii="Arial" w:hAnsi="Arial" w:cs="Arial"/>
        <w:sz w:val="16"/>
        <w:szCs w:val="16"/>
      </w:rPr>
      <w:t>Estefanía narváez García</w:t>
    </w:r>
  </w:p>
  <w:p w:rsidR="004542C1" w:rsidRDefault="004542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55ED"/>
    <w:multiLevelType w:val="hybridMultilevel"/>
    <w:tmpl w:val="07B4EEE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9C69AA"/>
    <w:multiLevelType w:val="hybridMultilevel"/>
    <w:tmpl w:val="D4626BE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9314A6B"/>
    <w:multiLevelType w:val="hybridMultilevel"/>
    <w:tmpl w:val="F25A1690"/>
    <w:lvl w:ilvl="0" w:tplc="00DE7C16">
      <w:start w:val="1"/>
      <w:numFmt w:val="upperRoman"/>
      <w:lvlText w:val="%1."/>
      <w:lvlJc w:val="left"/>
      <w:pPr>
        <w:ind w:left="1080" w:hanging="72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52369CC"/>
    <w:multiLevelType w:val="hybridMultilevel"/>
    <w:tmpl w:val="30523B0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654543D6"/>
    <w:multiLevelType w:val="hybridMultilevel"/>
    <w:tmpl w:val="57C6DCB4"/>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6FBC4320"/>
    <w:multiLevelType w:val="hybridMultilevel"/>
    <w:tmpl w:val="E42AA8F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7CF8001C"/>
    <w:multiLevelType w:val="hybridMultilevel"/>
    <w:tmpl w:val="852A3CCC"/>
    <w:lvl w:ilvl="0" w:tplc="A4EA58A8">
      <w:start w:val="1"/>
      <w:numFmt w:val="decimal"/>
      <w:lvlText w:val="%1."/>
      <w:lvlJc w:val="left"/>
      <w:pPr>
        <w:ind w:left="720" w:hanging="360"/>
      </w:pPr>
      <w:rPr>
        <w:rFonts w:hint="default"/>
        <w:b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s-C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3F"/>
    <w:rsid w:val="00004F01"/>
    <w:rsid w:val="00074F1E"/>
    <w:rsid w:val="00130B57"/>
    <w:rsid w:val="00154B70"/>
    <w:rsid w:val="00173077"/>
    <w:rsid w:val="00183A5C"/>
    <w:rsid w:val="001F0ED0"/>
    <w:rsid w:val="0024561A"/>
    <w:rsid w:val="002B08A8"/>
    <w:rsid w:val="002E72F3"/>
    <w:rsid w:val="002F0F6B"/>
    <w:rsid w:val="003172DE"/>
    <w:rsid w:val="0033691D"/>
    <w:rsid w:val="0034461C"/>
    <w:rsid w:val="00354630"/>
    <w:rsid w:val="003E32C5"/>
    <w:rsid w:val="004542C1"/>
    <w:rsid w:val="004617FC"/>
    <w:rsid w:val="004B27C5"/>
    <w:rsid w:val="004B4DBB"/>
    <w:rsid w:val="004B62E4"/>
    <w:rsid w:val="004E45DE"/>
    <w:rsid w:val="005923BC"/>
    <w:rsid w:val="005D334D"/>
    <w:rsid w:val="005F73CF"/>
    <w:rsid w:val="00615400"/>
    <w:rsid w:val="00673856"/>
    <w:rsid w:val="006B7683"/>
    <w:rsid w:val="006E3B12"/>
    <w:rsid w:val="006F6ADA"/>
    <w:rsid w:val="007A4BB6"/>
    <w:rsid w:val="00803A74"/>
    <w:rsid w:val="00833D2E"/>
    <w:rsid w:val="00844CA4"/>
    <w:rsid w:val="00854643"/>
    <w:rsid w:val="00860048"/>
    <w:rsid w:val="008935ED"/>
    <w:rsid w:val="008D08B0"/>
    <w:rsid w:val="008D4A19"/>
    <w:rsid w:val="008D5329"/>
    <w:rsid w:val="008E17A7"/>
    <w:rsid w:val="008F4FC6"/>
    <w:rsid w:val="009865E3"/>
    <w:rsid w:val="009E53B4"/>
    <w:rsid w:val="00A10B78"/>
    <w:rsid w:val="00A53560"/>
    <w:rsid w:val="00A74A9B"/>
    <w:rsid w:val="00A95C56"/>
    <w:rsid w:val="00AB4B34"/>
    <w:rsid w:val="00AF5E65"/>
    <w:rsid w:val="00B04FC9"/>
    <w:rsid w:val="00B51E5C"/>
    <w:rsid w:val="00B93F3F"/>
    <w:rsid w:val="00C0289F"/>
    <w:rsid w:val="00C94A09"/>
    <w:rsid w:val="00CB2E8D"/>
    <w:rsid w:val="00CC494C"/>
    <w:rsid w:val="00D559EF"/>
    <w:rsid w:val="00D8305D"/>
    <w:rsid w:val="00D96029"/>
    <w:rsid w:val="00E04BEA"/>
    <w:rsid w:val="00E106C7"/>
    <w:rsid w:val="00E40A6B"/>
    <w:rsid w:val="00ED312C"/>
    <w:rsid w:val="00ED47C1"/>
    <w:rsid w:val="00F75EFC"/>
    <w:rsid w:val="00F96A00"/>
    <w:rsid w:val="00FC07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3F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3F3F"/>
    <w:rPr>
      <w:noProof/>
      <w:lang w:val="es-CL"/>
    </w:rPr>
  </w:style>
  <w:style w:type="paragraph" w:styleId="Piedepgina">
    <w:name w:val="footer"/>
    <w:basedOn w:val="Normal"/>
    <w:link w:val="PiedepginaCar"/>
    <w:uiPriority w:val="99"/>
    <w:unhideWhenUsed/>
    <w:rsid w:val="00B93F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3F3F"/>
    <w:rPr>
      <w:noProof/>
      <w:lang w:val="es-CL"/>
    </w:rPr>
  </w:style>
  <w:style w:type="table" w:styleId="Tablaconcuadrcula">
    <w:name w:val="Table Grid"/>
    <w:basedOn w:val="Tablanormal"/>
    <w:uiPriority w:val="59"/>
    <w:rsid w:val="008D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7683"/>
    <w:pPr>
      <w:ind w:left="720"/>
      <w:contextualSpacing/>
    </w:pPr>
  </w:style>
  <w:style w:type="character" w:styleId="Hipervnculo">
    <w:name w:val="Hyperlink"/>
    <w:basedOn w:val="Fuentedeprrafopredeter"/>
    <w:uiPriority w:val="99"/>
    <w:unhideWhenUsed/>
    <w:rsid w:val="008D4A19"/>
    <w:rPr>
      <w:color w:val="0000FF"/>
      <w:u w:val="single"/>
    </w:rPr>
  </w:style>
  <w:style w:type="paragraph" w:styleId="Textodeglobo">
    <w:name w:val="Balloon Text"/>
    <w:basedOn w:val="Normal"/>
    <w:link w:val="TextodegloboCar"/>
    <w:uiPriority w:val="99"/>
    <w:semiHidden/>
    <w:unhideWhenUsed/>
    <w:rsid w:val="006154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5400"/>
    <w:rPr>
      <w:rFonts w:ascii="Tahoma" w:hAnsi="Tahoma" w:cs="Tahoma"/>
      <w:noProof/>
      <w:sz w:val="16"/>
      <w:szCs w:val="16"/>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3F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3F3F"/>
    <w:rPr>
      <w:noProof/>
      <w:lang w:val="es-CL"/>
    </w:rPr>
  </w:style>
  <w:style w:type="paragraph" w:styleId="Piedepgina">
    <w:name w:val="footer"/>
    <w:basedOn w:val="Normal"/>
    <w:link w:val="PiedepginaCar"/>
    <w:uiPriority w:val="99"/>
    <w:unhideWhenUsed/>
    <w:rsid w:val="00B93F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3F3F"/>
    <w:rPr>
      <w:noProof/>
      <w:lang w:val="es-CL"/>
    </w:rPr>
  </w:style>
  <w:style w:type="table" w:styleId="Tablaconcuadrcula">
    <w:name w:val="Table Grid"/>
    <w:basedOn w:val="Tablanormal"/>
    <w:uiPriority w:val="59"/>
    <w:rsid w:val="008D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7683"/>
    <w:pPr>
      <w:ind w:left="720"/>
      <w:contextualSpacing/>
    </w:pPr>
  </w:style>
  <w:style w:type="character" w:styleId="Hipervnculo">
    <w:name w:val="Hyperlink"/>
    <w:basedOn w:val="Fuentedeprrafopredeter"/>
    <w:uiPriority w:val="99"/>
    <w:unhideWhenUsed/>
    <w:rsid w:val="008D4A19"/>
    <w:rPr>
      <w:color w:val="0000FF"/>
      <w:u w:val="single"/>
    </w:rPr>
  </w:style>
  <w:style w:type="paragraph" w:styleId="Textodeglobo">
    <w:name w:val="Balloon Text"/>
    <w:basedOn w:val="Normal"/>
    <w:link w:val="TextodegloboCar"/>
    <w:uiPriority w:val="99"/>
    <w:semiHidden/>
    <w:unhideWhenUsed/>
    <w:rsid w:val="006154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5400"/>
    <w:rPr>
      <w:rFonts w:ascii="Tahoma" w:hAnsi="Tahoma" w:cs="Tahoma"/>
      <w:noProof/>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arvaez@liceomixto.c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ua.es/es/protocolo/documentos/lecciones/leccion-inaugural-86-8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1183</Words>
  <Characters>6509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FERRARI</dc:creator>
  <cp:lastModifiedBy>estefania narvaez</cp:lastModifiedBy>
  <cp:revision>2</cp:revision>
  <cp:lastPrinted>2020-03-03T13:25:00Z</cp:lastPrinted>
  <dcterms:created xsi:type="dcterms:W3CDTF">2020-03-17T04:56:00Z</dcterms:created>
  <dcterms:modified xsi:type="dcterms:W3CDTF">2020-03-17T04:56:00Z</dcterms:modified>
</cp:coreProperties>
</file>